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7" w:rsidRPr="009E75BD" w:rsidRDefault="009E75BD" w:rsidP="009E75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32"/>
          <w:shd w:val="clear" w:color="auto" w:fill="FFFFFF"/>
          <w:lang w:eastAsia="ru-RU"/>
        </w:rPr>
        <w:t xml:space="preserve">                                                                       </w:t>
      </w:r>
      <w:r w:rsidR="00AC4237" w:rsidRPr="009E75BD"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  <w:t xml:space="preserve">Утверждаю </w:t>
      </w:r>
    </w:p>
    <w:p w:rsidR="00AC4237" w:rsidRPr="009E75BD" w:rsidRDefault="00AC4237" w:rsidP="00AC4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</w:pPr>
      <w:r w:rsidRPr="009E75BD"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  <w:t>Дир</w:t>
      </w:r>
      <w:r w:rsidR="009E75BD" w:rsidRPr="009E75BD"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  <w:t>е</w:t>
      </w:r>
      <w:r w:rsidRPr="009E75BD"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  <w:t>ктор школы ___________</w:t>
      </w:r>
    </w:p>
    <w:p w:rsidR="009E75BD" w:rsidRPr="009E75BD" w:rsidRDefault="000E772F" w:rsidP="00AC42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  <w:t>Шалатонова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32"/>
          <w:shd w:val="clear" w:color="auto" w:fill="FFFFFF"/>
          <w:lang w:eastAsia="ru-RU"/>
        </w:rPr>
        <w:t xml:space="preserve"> С.В.</w:t>
      </w:r>
    </w:p>
    <w:p w:rsidR="008B723B" w:rsidRPr="009E75BD" w:rsidRDefault="008B723B" w:rsidP="008B7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E75B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План мероприятий</w:t>
      </w:r>
      <w:r w:rsidRPr="009E75BD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</w:t>
      </w:r>
      <w:r w:rsidRPr="009E75BD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8B723B" w:rsidRPr="009E75BD" w:rsidRDefault="008B723B" w:rsidP="008B7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</w:pPr>
      <w:r w:rsidRPr="009E75BD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по реализации Всероссийского физкультурно – спортивного комплекса «ГОТОВ К ТРУДУ И ОБОРОНЕ»</w:t>
      </w:r>
    </w:p>
    <w:p w:rsidR="008B723B" w:rsidRPr="00AC4237" w:rsidRDefault="00AC4237" w:rsidP="008B7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A3C"/>
          <w:sz w:val="16"/>
          <w:szCs w:val="18"/>
          <w:lang w:eastAsia="ru-RU"/>
        </w:rPr>
      </w:pPr>
      <w:r w:rsidRPr="00AC4237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в МБОУ «</w:t>
      </w:r>
      <w:proofErr w:type="spellStart"/>
      <w:r w:rsidR="000E772F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Макаричская</w:t>
      </w:r>
      <w:proofErr w:type="spellEnd"/>
      <w:r w:rsidR="008B723B" w:rsidRPr="00AC4237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 xml:space="preserve"> СОШ</w:t>
      </w:r>
      <w:r w:rsidRPr="00AC4237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»</w:t>
      </w:r>
    </w:p>
    <w:p w:rsidR="008B723B" w:rsidRPr="00AC4237" w:rsidRDefault="00131E23" w:rsidP="008B72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A3C"/>
          <w:sz w:val="16"/>
          <w:szCs w:val="1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на 201</w:t>
      </w:r>
      <w:r w:rsidRPr="000E772F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8</w:t>
      </w:r>
      <w:r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 xml:space="preserve"> – 2019</w:t>
      </w:r>
      <w:r w:rsidR="008B723B" w:rsidRPr="00AC4237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 xml:space="preserve"> </w:t>
      </w:r>
      <w:proofErr w:type="gramStart"/>
      <w:r w:rsidR="008B723B" w:rsidRPr="00AC4237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>учебный</w:t>
      </w:r>
      <w:proofErr w:type="gramEnd"/>
      <w:r w:rsidR="008B723B" w:rsidRPr="00AC4237">
        <w:rPr>
          <w:rFonts w:ascii="Arial" w:eastAsia="Times New Roman" w:hAnsi="Arial" w:cs="Arial"/>
          <w:bCs/>
          <w:color w:val="000000"/>
          <w:sz w:val="28"/>
          <w:szCs w:val="32"/>
          <w:shd w:val="clear" w:color="auto" w:fill="FFFFFF"/>
          <w:lang w:eastAsia="ru-RU"/>
        </w:rPr>
        <w:t xml:space="preserve"> году</w:t>
      </w:r>
    </w:p>
    <w:p w:rsidR="008B723B" w:rsidRPr="008B723B" w:rsidRDefault="008B723B" w:rsidP="008B72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8B72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167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769"/>
        <w:gridCol w:w="2211"/>
        <w:gridCol w:w="2570"/>
      </w:tblGrid>
      <w:tr w:rsidR="008B723B" w:rsidRPr="008B723B" w:rsidTr="008B723B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723B" w:rsidRPr="008B723B" w:rsidTr="008B723B">
        <w:tc>
          <w:tcPr>
            <w:tcW w:w="10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color w:val="383A3C"/>
                <w:sz w:val="18"/>
                <w:szCs w:val="18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Медицинское обеспечение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нагрузок.</w:t>
            </w:r>
          </w:p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учащихся на медицинские группы для участия в учебных и вне учебных занятиях и различных мероприятиях по физическому воспитанию.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Санитарно-гигиенический контроль за местами и условиями проведения занятий физическими упражнениями и различных спортивных соревнований, а также соответствием спортивной одежды.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 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Врачебно-педагогический контроль за содержанием и методами проведения занятий физической культурой и спортом, за соответствием физической нагрузки функциональным возможностям детей.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спортивного травматизма.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физического воспитания, подготовки и сдачи нормативов комплекса ГТО обучающихся.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10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color w:val="383A3C"/>
                <w:sz w:val="18"/>
                <w:szCs w:val="18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Информационно – пропагандистское обеспечение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Размещение информационных стендов о реализации комплекса ГТО в образовательных организациях.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родительских собраний, посвящённых комплексу ГТО.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Размещение на школьном сайте информацию о сданных нормативах комплекса ГТО учащимися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  <w:p w:rsidR="008B723B" w:rsidRPr="008B723B" w:rsidRDefault="00AC4237" w:rsidP="00AC4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проектов, направленных на пропаганду физической культуры и спорта, комплекса ГТО среди обучающихся, 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ителей, педагогов (</w:t>
            </w:r>
            <w:r w:rsidR="00AC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здоровья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ортивная семья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Освещение мероприятий по подготовке и сдаче нормативов комплекса ГТО в средствах 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массовой информации, на сайтах образовательных организаций.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B723B" w:rsidRPr="008B723B" w:rsidTr="008B723B">
        <w:tc>
          <w:tcPr>
            <w:tcW w:w="10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color w:val="383A3C"/>
                <w:sz w:val="18"/>
                <w:szCs w:val="18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III.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Научно – методическое обеспечение подготовки и сдачи нормативов комплекса ГТО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ФГОС в области физической культуры в рамках урочной и внеурочной деятельности.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ОУ.</w:t>
            </w:r>
          </w:p>
          <w:p w:rsidR="008B723B" w:rsidRPr="008B723B" w:rsidRDefault="008B723B" w:rsidP="008B72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 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уроках физической культуры интересных для детей форм двигательной активности.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ОУ.</w:t>
            </w:r>
          </w:p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подготовке и сдаче нормативов комплекса ГТО обучающимися.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уровня физической подготовленности обучающихся по итогам тестирования физической подготовленности.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AC4237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8B723B"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аналитического отчёта о реализации комплекса ГТО в образовательном учреждении.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10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color w:val="383A3C"/>
                <w:sz w:val="18"/>
                <w:szCs w:val="18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IV.</w:t>
            </w:r>
            <w:r w:rsidRPr="008B723B">
              <w:rPr>
                <w:rFonts w:ascii="Times New Roman" w:eastAsia="Times New Roman" w:hAnsi="Times New Roman" w:cs="Times New Roman"/>
                <w:color w:val="383A3C"/>
                <w:sz w:val="14"/>
                <w:szCs w:val="14"/>
                <w:lang w:eastAsia="ru-RU"/>
              </w:rPr>
              <w:t>          </w:t>
            </w:r>
            <w:r w:rsidRPr="008B723B">
              <w:rPr>
                <w:rFonts w:ascii="Times New Roman" w:eastAsia="Times New Roman" w:hAnsi="Times New Roman" w:cs="Times New Roman"/>
                <w:color w:val="383A3C"/>
                <w:sz w:val="14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соревновательной деятельности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 сдача нормативов комплекса ГТО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многоборья ГТО в календарь физкультурно-массовых мероприятий образовательной организации.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5A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физкультурно-массовых мероприятий с обучающимися (Спартакиада обучающихся, «Президентские состязания»</w:t>
            </w:r>
            <w:r w:rsidR="005A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«Школьные Олимпийские игры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тестирования уровня физической подготовленности обучающихся по программе комплекса ГТО в рамках зимнего и летнего фестивалей ГТО в образовательных организациях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Февраль, май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8B723B" w:rsidRPr="008B723B" w:rsidTr="008B723B">
        <w:tc>
          <w:tcPr>
            <w:tcW w:w="10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color w:val="383A3C"/>
                <w:sz w:val="18"/>
                <w:szCs w:val="18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V.</w:t>
            </w:r>
            <w:r w:rsidRPr="008B723B">
              <w:rPr>
                <w:rFonts w:ascii="Times New Roman" w:eastAsia="Times New Roman" w:hAnsi="Times New Roman" w:cs="Times New Roman"/>
                <w:color w:val="383A3C"/>
                <w:sz w:val="14"/>
                <w:szCs w:val="14"/>
                <w:lang w:eastAsia="ru-RU"/>
              </w:rPr>
              <w:t>              </w:t>
            </w:r>
            <w:r w:rsidRPr="008B723B">
              <w:rPr>
                <w:rFonts w:ascii="Times New Roman" w:eastAsia="Times New Roman" w:hAnsi="Times New Roman" w:cs="Times New Roman"/>
                <w:color w:val="383A3C"/>
                <w:sz w:val="14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Стимулирование участников образовательного процесса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 поощрения обучающихся за выполнение нормативов комплекса ГТО.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5A4CF2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="008B723B"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ОУ.</w:t>
            </w:r>
          </w:p>
          <w:p w:rsidR="008B723B" w:rsidRPr="008B723B" w:rsidRDefault="008B723B" w:rsidP="008B72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 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Разработка </w:t>
            </w:r>
            <w:proofErr w:type="gramStart"/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критериев оценки деятельности учителя физической культуры</w:t>
            </w:r>
            <w:proofErr w:type="gramEnd"/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высокие показатели при сдаче норм компле</w:t>
            </w:r>
            <w:r w:rsidR="005A4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кса ГТО обучающимися с целью 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стимулирования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4CF2" w:rsidRPr="008B723B" w:rsidRDefault="005A4CF2" w:rsidP="005A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 ОУ.</w:t>
            </w:r>
          </w:p>
          <w:p w:rsidR="008B723B" w:rsidRPr="008B723B" w:rsidRDefault="008B723B" w:rsidP="008B72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 </w:t>
            </w:r>
          </w:p>
        </w:tc>
      </w:tr>
      <w:tr w:rsidR="008B723B" w:rsidRPr="008B723B" w:rsidTr="008B723B">
        <w:tc>
          <w:tcPr>
            <w:tcW w:w="101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ind w:left="1080" w:hanging="720"/>
              <w:jc w:val="center"/>
              <w:rPr>
                <w:rFonts w:ascii="Arial" w:eastAsia="Times New Roman" w:hAnsi="Arial" w:cs="Arial"/>
                <w:color w:val="383A3C"/>
                <w:sz w:val="18"/>
                <w:szCs w:val="18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8B723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8B7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Совершенствование физкультурно-спортивной материально-технической базы</w:t>
            </w:r>
          </w:p>
        </w:tc>
      </w:tr>
      <w:tr w:rsidR="008B723B" w:rsidRPr="008B723B" w:rsidTr="008B723B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3B" w:rsidRP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8B723B" w:rsidP="008B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физкультурно-спортивной материально технической базы образовательного  учреждения к учебной, тренировочной и соревновательной деятельности.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Pr="008B723B" w:rsidRDefault="005A4CF2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B723B" w:rsidRDefault="008B723B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</w:t>
            </w:r>
          </w:p>
          <w:p w:rsidR="005A4CF2" w:rsidRPr="008B723B" w:rsidRDefault="005A4CF2" w:rsidP="008B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6A646C" w:rsidRDefault="006A646C"/>
    <w:p w:rsidR="00AC4237" w:rsidRPr="00AC4237" w:rsidRDefault="00AC4237">
      <w:pPr>
        <w:rPr>
          <w:rFonts w:ascii="Times New Roman" w:hAnsi="Times New Roman" w:cs="Times New Roman"/>
          <w:sz w:val="28"/>
        </w:rPr>
      </w:pPr>
      <w:r w:rsidRPr="00AC4237">
        <w:rPr>
          <w:rFonts w:ascii="Times New Roman" w:hAnsi="Times New Roman" w:cs="Times New Roman"/>
          <w:sz w:val="28"/>
        </w:rPr>
        <w:t xml:space="preserve">Разработал учитель физической культуры ___________ </w:t>
      </w:r>
      <w:bookmarkStart w:id="0" w:name="_GoBack"/>
      <w:bookmarkEnd w:id="0"/>
    </w:p>
    <w:sectPr w:rsidR="00AC4237" w:rsidRPr="00AC4237" w:rsidSect="008B723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23B"/>
    <w:rsid w:val="000E772F"/>
    <w:rsid w:val="00131E23"/>
    <w:rsid w:val="005A4CF2"/>
    <w:rsid w:val="006A646C"/>
    <w:rsid w:val="00733CC5"/>
    <w:rsid w:val="008B723B"/>
    <w:rsid w:val="009E75BD"/>
    <w:rsid w:val="00A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723B"/>
  </w:style>
  <w:style w:type="paragraph" w:customStyle="1" w:styleId="1">
    <w:name w:val="1"/>
    <w:basedOn w:val="a"/>
    <w:rsid w:val="008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</cp:lastModifiedBy>
  <cp:revision>7</cp:revision>
  <dcterms:created xsi:type="dcterms:W3CDTF">2017-04-19T14:02:00Z</dcterms:created>
  <dcterms:modified xsi:type="dcterms:W3CDTF">2019-03-13T16:51:00Z</dcterms:modified>
</cp:coreProperties>
</file>