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0" w:rsidRDefault="00DD3FA0" w:rsidP="00DD3FA0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180pt" adj="5665" fillcolor="black">
            <v:shadow color="#868686"/>
            <v:textpath style="font-family:&quot;Impact&quot;;v-text-kern:t" trim="t" fitpath="t" xscale="f" string="Примеры итоговых&#10; сочинений 2019-2020&#10;&#10;"/>
          </v:shape>
        </w:pict>
      </w:r>
      <w:r w:rsidRPr="00DD3F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5" w:history="1">
        <w:r w:rsidRPr="00DD3FA0">
          <w:rPr>
            <w:rFonts w:ascii="Arial" w:eastAsia="Times New Roman" w:hAnsi="Arial" w:cs="Arial"/>
            <w:b/>
            <w:color w:val="900060"/>
            <w:sz w:val="56"/>
            <w:u w:val="single"/>
            <w:lang w:eastAsia="ru-RU"/>
          </w:rPr>
          <w:t>«Он и она»</w:t>
        </w:r>
      </w:hyperlink>
    </w:p>
    <w:p w:rsidR="00DD3FA0" w:rsidRPr="00DD3FA0" w:rsidRDefault="00DD3FA0" w:rsidP="00DD3FA0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</w:p>
    <w:p w:rsid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  <w:r w:rsidRPr="00DD3FA0"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  <w:t>«Гордость и смирение» в разработке</w:t>
      </w:r>
    </w:p>
    <w:p w:rsidR="00DD3FA0" w:rsidRP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</w:p>
    <w:p w:rsid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  <w:r w:rsidRPr="00DD3FA0"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  <w:t>«Добро и зло» в разработке</w:t>
      </w:r>
    </w:p>
    <w:p w:rsidR="00DD3FA0" w:rsidRP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</w:p>
    <w:p w:rsid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  <w:r w:rsidRPr="00DD3FA0"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  <w:t>«Надежда и отчаяние» в разработке</w:t>
      </w:r>
    </w:p>
    <w:p w:rsidR="00DD3FA0" w:rsidRP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</w:p>
    <w:p w:rsidR="00DD3FA0" w:rsidRPr="00DD3FA0" w:rsidRDefault="00DD3FA0" w:rsidP="00DD3FA0">
      <w:pPr>
        <w:numPr>
          <w:ilvl w:val="0"/>
          <w:numId w:val="1"/>
        </w:numPr>
        <w:spacing w:before="100" w:beforeAutospacing="1" w:after="105" w:line="360" w:lineRule="atLeast"/>
        <w:jc w:val="center"/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</w:pPr>
      <w:r w:rsidRPr="00DD3FA0">
        <w:rPr>
          <w:rFonts w:ascii="Arial" w:eastAsia="Times New Roman" w:hAnsi="Arial" w:cs="Arial"/>
          <w:b/>
          <w:color w:val="000000"/>
          <w:sz w:val="56"/>
          <w:szCs w:val="23"/>
          <w:u w:val="single"/>
          <w:lang w:eastAsia="ru-RU"/>
        </w:rPr>
        <w:t>«Война и мир» в разработке</w:t>
      </w:r>
    </w:p>
    <w:p w:rsidR="00B80471" w:rsidRDefault="00DD3FA0"/>
    <w:sectPr w:rsidR="00B80471" w:rsidSect="0044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93B"/>
    <w:multiLevelType w:val="multilevel"/>
    <w:tmpl w:val="E940C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A0"/>
    <w:rsid w:val="003843F5"/>
    <w:rsid w:val="00446507"/>
    <w:rsid w:val="00641A00"/>
    <w:rsid w:val="00DD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07"/>
  </w:style>
  <w:style w:type="paragraph" w:styleId="1">
    <w:name w:val="heading 1"/>
    <w:basedOn w:val="a"/>
    <w:link w:val="10"/>
    <w:uiPriority w:val="9"/>
    <w:qFormat/>
    <w:rsid w:val="00DD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FA0"/>
    <w:rPr>
      <w:b/>
      <w:bCs/>
    </w:rPr>
  </w:style>
  <w:style w:type="character" w:styleId="a5">
    <w:name w:val="Hyperlink"/>
    <w:basedOn w:val="a0"/>
    <w:uiPriority w:val="99"/>
    <w:semiHidden/>
    <w:unhideWhenUsed/>
    <w:rsid w:val="00DD3F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tege.info/napravlenie-on-i-ona/primeryi-sochineniy-po-napravleniyu-on-i-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2019-09-30T08:06:00Z</dcterms:created>
  <dcterms:modified xsi:type="dcterms:W3CDTF">2019-09-30T08:08:00Z</dcterms:modified>
</cp:coreProperties>
</file>