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Расписание проведения ЕГЭ  в 2022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</w:r>
    </w:p>
    <w:tbl>
      <w:tblPr>
        <w:tblW w:w="5000" w:type="pct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82"/>
        <w:gridCol w:w="4134"/>
        <w:gridCol w:w="3439"/>
      </w:tblGrid>
      <w:tr>
        <w:trPr>
          <w:tblHeader w:val="true"/>
          <w:trHeight w:val="283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ЕГЭ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ГВЭ-11</w:t>
            </w:r>
          </w:p>
        </w:tc>
      </w:tr>
      <w:tr>
        <w:trPr>
          <w:trHeight w:val="454" w:hRule="atLeast"/>
        </w:trPr>
        <w:tc>
          <w:tcPr>
            <w:tcW w:w="93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DEEAF6" w:themeColor="accent1" w:themeTint="33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454" w:hRule="atLeast"/>
        </w:trPr>
        <w:tc>
          <w:tcPr>
            <w:tcW w:w="93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Основной период</w:t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26 мая (чт)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география, литература, химия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география, литература, химия</w:t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30 мая (пн)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русский язык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русский язык</w:t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31 мая (вт)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русский язык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2 июня (чт)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математика П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математика</w:t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3 июня (пт)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математика Б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6 июня (пн)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история, физика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история, физика</w:t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9 июня (чт)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обществознание</w:t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14 июня (вт)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Cs/>
                <w:sz w:val="36"/>
                <w:szCs w:val="36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Cs/>
                <w:sz w:val="36"/>
                <w:szCs w:val="36"/>
              </w:rPr>
              <w:t xml:space="preserve">иностранные языки, биология, информатика и ИКТ </w:t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16 июня (чт)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Cs/>
                <w:sz w:val="36"/>
                <w:szCs w:val="36"/>
              </w:rPr>
              <w:t>иностранные языки (раздел «Говорение»)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6"/>
                <w:szCs w:val="36"/>
              </w:rPr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17 июня (пт)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Cs/>
                <w:sz w:val="36"/>
                <w:szCs w:val="36"/>
              </w:rPr>
              <w:t>иностранные языки (раздел «Говорение»)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20 июня (пн)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Cs/>
                <w:sz w:val="36"/>
                <w:szCs w:val="36"/>
              </w:rPr>
              <w:t xml:space="preserve">информатика и ИКТ 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227" w:hRule="atLeast"/>
        </w:trPr>
        <w:tc>
          <w:tcPr>
            <w:tcW w:w="17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21 июня (вт)</w:t>
            </w:r>
          </w:p>
        </w:tc>
        <w:tc>
          <w:tcPr>
            <w:tcW w:w="4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iCs/>
                <w:sz w:val="36"/>
                <w:szCs w:val="36"/>
              </w:rPr>
              <w:t>информатика и ИКТ</w:t>
            </w:r>
          </w:p>
        </w:tc>
        <w:tc>
          <w:tcPr>
            <w:tcW w:w="3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934" w:leader="none"/>
        </w:tabs>
        <w:spacing w:before="0" w:after="200"/>
        <w:jc w:val="center"/>
        <w:rPr/>
      </w:pPr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e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84fd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3008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730081"/>
    <w:rPr>
      <w:sz w:val="20"/>
      <w:szCs w:val="20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730081"/>
    <w:rPr>
      <w:b/>
      <w:bCs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84f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73008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730081"/>
    <w:pPr/>
    <w:rPr>
      <w:b/>
      <w:bCs/>
    </w:rPr>
  </w:style>
  <w:style w:type="paragraph" w:styleId="Revision">
    <w:name w:val="Revision"/>
    <w:uiPriority w:val="99"/>
    <w:semiHidden/>
    <w:qFormat/>
    <w:rsid w:val="00d619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Trio_Office/6.2.8.2$Windows_x86 LibreOffice_project/</Application>
  <Pages>1</Pages>
  <Words>97</Words>
  <Characters>544</Characters>
  <CharactersWithSpaces>610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2021-12-16T06:53:00Z</dcterms:created>
  <dc:creator>User</dc:creator>
  <dc:description/>
  <dc:language>ru-RU</dc:language>
  <cp:lastModifiedBy/>
  <cp:lastPrinted>2022-01-11T21:12:47Z</cp:lastPrinted>
  <dcterms:modified xsi:type="dcterms:W3CDTF">2022-01-11T21:12:59Z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