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6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82"/>
        <w:gridCol w:w="510"/>
        <w:gridCol w:w="342"/>
        <w:gridCol w:w="282"/>
        <w:gridCol w:w="142"/>
        <w:gridCol w:w="1563"/>
        <w:gridCol w:w="285"/>
        <w:gridCol w:w="303"/>
        <w:gridCol w:w="2391"/>
        <w:gridCol w:w="284"/>
      </w:tblGrid>
      <w:tr w:rsidR="00FE305C" w:rsidRPr="00FE305C" w:rsidTr="00FE305C">
        <w:trPr>
          <w:gridAfter w:val="1"/>
          <w:wAfter w:w="284" w:type="dxa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Приложение №6 к приказу №87 от 31.08.2023г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МБОУ «Макаричская СОШ » 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 202</w:t>
            </w:r>
            <w:r w:rsidR="0084489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3</w:t>
            </w:r>
            <w:r w:rsidRPr="00FE305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84489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FE305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время 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Торжественная линейка,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посвященная</w:t>
            </w:r>
            <w:proofErr w:type="gramEnd"/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«Празднику 1 звонка»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spacing w:after="0" w:line="240" w:lineRule="auto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Конкурс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рисунков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79-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годовщине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освобождения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от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немецко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-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фашистских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захватчиков</w:t>
            </w:r>
            <w:r w:rsidRPr="00FE305C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Часы общения, посвященные 79-годовщине освобождения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 немецко-фашистских захватчиков.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Общешкольный </w:t>
            </w: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”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учителя </w:t>
            </w: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Мероприятия, посвященные всероссийской  неделе «Театр и дети»</w:t>
            </w: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  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24-30 ноября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матери в России.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чтецов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Моя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Родина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Конкурс: «Сказка, рассказанная в предновогоднюю ночь»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руководитель МО начальных классов Жмакина Н.Г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Новогодние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рождественские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праздники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Старт месячника военно-патриотического воспитания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«Году Педагога и наставника» (по отдельному плану)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2023г.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Месячник военно-патриотического воспитания 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 ОБЖ, учителя </w:t>
            </w: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– мужества «Мы будем помнить»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Прощай, Азбука!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1-а, 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Жмакина Н.Г.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чтецов «Наша Армия самая сильная!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начальной школе: конкурс рисунков, акция по поздравлению мам, бабушек, девочек, утренник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Всероссийский день здоровья (по </w:t>
            </w: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отдельному плану)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</w:t>
            </w: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«Спешите делать добрые дела». Весенняя неделя добра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Месяц под девизом </w:t>
            </w: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30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«Мы помним, мы гордимся!»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Единый урок мужества, посвященный Дню Победы «Нельзя забыть великий этот день!»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</w:t>
            </w: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«Окна Победы»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Линейка, посвященная окончанию учебного года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FE305C" w:rsidRPr="00FE305C" w:rsidRDefault="00FE305C" w:rsidP="00FE305C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Праздник</w:t>
            </w: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«</w:t>
            </w: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Прощай, начальная школа</w:t>
            </w: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!»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4а, 4б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 1-4 классов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Внешкольные мероприятия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районной акции «21 век – век без наркотиков»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учителя </w:t>
            </w: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чтецов «Моя Родина»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 в районном конкурсе фольклорных коллективов «</w:t>
            </w:r>
            <w:proofErr w:type="gram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Веселый</w:t>
            </w:r>
            <w:proofErr w:type="gram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Карагод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 в районном конкурсе эстрадной песни «Юные голоса»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 в рамках месячника оборонно-массовой и патриотической работы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 ОБЖ, учителя </w:t>
            </w: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рисунков «Во славу Отечества»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смотре самодеятельного творчества «Я вхожу в мир искусств»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рисунков ко дню космонавтики.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детской песни «Орлята»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рисунков ко дню Победы.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празднике «День защиты детей»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FE305C" w:rsidRPr="00FE305C" w:rsidRDefault="00FE305C" w:rsidP="00FE305C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E305C" w:rsidRPr="00FE305C" w:rsidRDefault="00FE305C" w:rsidP="00FE305C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Урочная деятельность</w:t>
            </w:r>
          </w:p>
          <w:p w:rsidR="00FE305C" w:rsidRPr="00FE305C" w:rsidRDefault="00FE305C" w:rsidP="00FE305C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FE305C" w:rsidRPr="00FE305C" w:rsidRDefault="00FE305C" w:rsidP="00FE305C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  <w:r w:rsidRPr="00FE305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ko-KR"/>
              </w:rPr>
              <w:t>1-4 классы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16"/>
              <w:tblW w:w="11730" w:type="dxa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397"/>
              <w:gridCol w:w="3974"/>
              <w:gridCol w:w="1559"/>
              <w:gridCol w:w="1276"/>
              <w:gridCol w:w="340"/>
              <w:gridCol w:w="479"/>
            </w:tblGrid>
            <w:tr w:rsidR="00FE305C" w:rsidRPr="00FE305C">
              <w:trPr>
                <w:gridAfter w:val="1"/>
                <w:wAfter w:w="479" w:type="dxa"/>
                <w:trHeight w:val="7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</w:pPr>
                </w:p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  <w:r w:rsidRPr="00FE305C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  <w:t>Направления развития личности</w:t>
                  </w:r>
                </w:p>
              </w:tc>
              <w:tc>
                <w:tcPr>
                  <w:tcW w:w="39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1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eastAsia="ko-KR"/>
                    </w:rPr>
                    <w:t>классы</w:t>
                  </w:r>
                </w:p>
              </w:tc>
            </w:tr>
            <w:tr w:rsidR="00FE305C" w:rsidRPr="00FE305C">
              <w:trPr>
                <w:gridAfter w:val="1"/>
                <w:wAfter w:w="479" w:type="dxa"/>
                <w:trHeight w:val="55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305C" w:rsidRPr="00FE305C" w:rsidRDefault="00FE305C" w:rsidP="00FE30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  <w:r w:rsidRPr="00FE305C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  <w:t>1,3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tabs>
                      <w:tab w:val="left" w:pos="900"/>
                    </w:tabs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  <w:r w:rsidRPr="00FE305C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  <w:t>2,4</w:t>
                  </w:r>
                </w:p>
              </w:tc>
              <w:tc>
                <w:tcPr>
                  <w:tcW w:w="340" w:type="dxa"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</w:p>
              </w:tc>
            </w:tr>
            <w:tr w:rsidR="00FE305C" w:rsidRPr="00FE305C">
              <w:trPr>
                <w:gridAfter w:val="1"/>
                <w:wAfter w:w="479" w:type="dxa"/>
                <w:trHeight w:val="1233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  <w:r w:rsidRPr="00FE305C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  <w:t>1</w:t>
                  </w:r>
                </w:p>
              </w:tc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  <w:t>Спортивно-оздоровительное направление</w:t>
                  </w:r>
                </w:p>
              </w:tc>
              <w:tc>
                <w:tcPr>
                  <w:tcW w:w="3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  <w:r w:rsidRPr="00FE305C">
                    <w:rPr>
                      <w:rFonts w:ascii="Times New Roman" w:eastAsia="MS Mincho" w:hAnsi="Times New Roman" w:cs="Times New Roman"/>
                      <w:color w:val="000000"/>
                      <w:kern w:val="2"/>
                      <w:sz w:val="24"/>
                      <w:szCs w:val="18"/>
                      <w:lang w:eastAsia="ja-JP"/>
                    </w:rPr>
                    <w:t>Реализуется за счет спортивных мероприятий, праздников, работы спортивного клуба «Витязь»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305C" w:rsidRPr="00FE305C" w:rsidRDefault="00FE305C" w:rsidP="00FE305C">
                  <w:pPr>
                    <w:widowControl w:val="0"/>
                    <w:tabs>
                      <w:tab w:val="left" w:pos="2205"/>
                    </w:tabs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</w:p>
              </w:tc>
            </w:tr>
            <w:tr w:rsidR="00FE305C" w:rsidRPr="00FE305C">
              <w:trPr>
                <w:gridAfter w:val="1"/>
                <w:wAfter w:w="479" w:type="dxa"/>
                <w:trHeight w:val="127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E305C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2</w:t>
                  </w:r>
                </w:p>
              </w:tc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Духовно-нравственное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направление</w:t>
                  </w:r>
                  <w:proofErr w:type="spellEnd"/>
                </w:p>
              </w:tc>
              <w:tc>
                <w:tcPr>
                  <w:tcW w:w="3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Batang" w:eastAsia="Batang" w:hAnsi="Calibri" w:cs="Times New Roman"/>
                      <w:kern w:val="2"/>
                      <w:lang w:eastAsia="ko-KR"/>
                    </w:rPr>
                  </w:pPr>
                  <w:proofErr w:type="spellStart"/>
                  <w:r w:rsidRPr="00FE305C">
                    <w:rPr>
                      <w:rFonts w:ascii="Batang" w:eastAsia="Batang" w:hAnsi="Calibri" w:cs="Times New Roman"/>
                      <w:kern w:val="2"/>
                      <w:lang w:val="en-US" w:eastAsia="ko-KR"/>
                    </w:rPr>
                    <w:t>Разговоры</w:t>
                  </w:r>
                  <w:proofErr w:type="spellEnd"/>
                  <w:r w:rsidRPr="00FE305C">
                    <w:rPr>
                      <w:rFonts w:ascii="Batang" w:eastAsia="Batang" w:hAnsi="Calibri" w:cs="Times New Roman" w:hint="eastAsia"/>
                      <w:kern w:val="2"/>
                      <w:lang w:val="en-US" w:eastAsia="ko-KR"/>
                    </w:rPr>
                    <w:t xml:space="preserve"> </w:t>
                  </w:r>
                  <w:r w:rsidRPr="00FE305C">
                    <w:rPr>
                      <w:rFonts w:ascii="Batang" w:eastAsia="Batang" w:hAnsi="Calibri" w:cs="Times New Roman"/>
                      <w:kern w:val="2"/>
                      <w:lang w:val="en-US" w:eastAsia="ko-KR"/>
                    </w:rPr>
                    <w:t>о</w:t>
                  </w:r>
                  <w:r w:rsidRPr="00FE305C">
                    <w:rPr>
                      <w:rFonts w:ascii="Batang" w:eastAsia="Batang" w:hAnsi="Calibri" w:cs="Times New Roman" w:hint="eastAsia"/>
                      <w:kern w:val="2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Batang" w:eastAsia="Batang" w:hAnsi="Calibri" w:cs="Times New Roman"/>
                      <w:kern w:val="2"/>
                      <w:lang w:val="en-US" w:eastAsia="ko-KR"/>
                    </w:rPr>
                    <w:t>важном</w:t>
                  </w:r>
                  <w:proofErr w:type="spellEnd"/>
                  <w:r w:rsidRPr="00FE305C">
                    <w:rPr>
                      <w:rFonts w:ascii="Batang" w:eastAsia="Batang" w:hAnsi="Calibri" w:cs="Times New Roman" w:hint="eastAsia"/>
                      <w:kern w:val="2"/>
                      <w:lang w:val="en-US" w:eastAsia="ko-KR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3175" w:type="dxa"/>
                  <w:gridSpan w:val="3"/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  <w:r w:rsidRPr="00FE305C">
                    <w:rPr>
                      <w:rFonts w:ascii="Calibri" w:eastAsia="Calibri" w:hAnsi="Calibri" w:cs="Times New Roman"/>
                      <w:kern w:val="2"/>
                    </w:rPr>
                    <w:t>1.0                            1.0</w:t>
                  </w:r>
                </w:p>
              </w:tc>
            </w:tr>
            <w:tr w:rsidR="00FE305C" w:rsidRPr="00FE305C">
              <w:trPr>
                <w:trHeight w:val="1233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E305C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3</w:t>
                  </w:r>
                </w:p>
              </w:tc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Социальное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направление</w:t>
                  </w:r>
                  <w:proofErr w:type="spellEnd"/>
                </w:p>
              </w:tc>
              <w:tc>
                <w:tcPr>
                  <w:tcW w:w="3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  <w:t>Проектно-исследовательская деятельность:</w:t>
                  </w:r>
                </w:p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  <w:r w:rsidRPr="00FE305C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  <w:t>Азбука родного края» 1 класс, «Природа родного края» 2 класс, «История родного края» 3 класс, «Культура родного края» 4 класс.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E305C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E305C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0,5</w:t>
                  </w:r>
                </w:p>
              </w:tc>
              <w:tc>
                <w:tcPr>
                  <w:tcW w:w="819" w:type="dxa"/>
                  <w:gridSpan w:val="2"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</w:p>
              </w:tc>
            </w:tr>
            <w:tr w:rsidR="00FE305C" w:rsidRPr="00FE305C">
              <w:trPr>
                <w:trHeight w:val="1156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E305C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4</w:t>
                  </w:r>
                </w:p>
              </w:tc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Общеинтеллектуальное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направление</w:t>
                  </w:r>
                  <w:proofErr w:type="spellEnd"/>
                </w:p>
              </w:tc>
              <w:tc>
                <w:tcPr>
                  <w:tcW w:w="3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MS Mincho" w:hAnsi="Times New Roman" w:cs="Times New Roman"/>
                      <w:color w:val="000000"/>
                      <w:kern w:val="2"/>
                      <w:sz w:val="24"/>
                      <w:szCs w:val="18"/>
                      <w:lang w:eastAsia="ja-JP"/>
                    </w:rPr>
                    <w:t>Формирование функциональной грамотности в процессе изучения дополнительных учебных курсов.</w:t>
                  </w:r>
                </w:p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  <w:r w:rsidRPr="00FE305C">
                    <w:rPr>
                      <w:rFonts w:ascii="Times New Roman" w:eastAsia="MS Mincho" w:hAnsi="Times New Roman" w:cs="Times New Roman"/>
                      <w:color w:val="000000"/>
                      <w:kern w:val="2"/>
                      <w:sz w:val="24"/>
                      <w:szCs w:val="18"/>
                      <w:lang w:eastAsia="ja-JP"/>
                    </w:rPr>
                    <w:t xml:space="preserve">«Мы любим русский язык». - «Формирование информационной культуры младшего школьника на уроках математики и окружающего мира».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E305C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  <w:r w:rsidRPr="00FE305C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0,5</w:t>
                  </w:r>
                </w:p>
              </w:tc>
              <w:tc>
                <w:tcPr>
                  <w:tcW w:w="819" w:type="dxa"/>
                  <w:gridSpan w:val="2"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</w:p>
              </w:tc>
            </w:tr>
            <w:tr w:rsidR="00FE305C" w:rsidRPr="00FE305C">
              <w:trPr>
                <w:gridAfter w:val="1"/>
                <w:wAfter w:w="479" w:type="dxa"/>
                <w:trHeight w:val="1194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E305C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5</w:t>
                  </w:r>
                </w:p>
              </w:tc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Общекультурное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направление</w:t>
                  </w:r>
                  <w:proofErr w:type="spellEnd"/>
                </w:p>
              </w:tc>
              <w:tc>
                <w:tcPr>
                  <w:tcW w:w="3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  <w:r w:rsidRPr="00FE305C">
                    <w:rPr>
                      <w:rFonts w:ascii="Times New Roman" w:eastAsia="MS Mincho" w:hAnsi="Times New Roman" w:cs="Times New Roman"/>
                      <w:color w:val="000000"/>
                      <w:kern w:val="2"/>
                      <w:sz w:val="24"/>
                      <w:szCs w:val="18"/>
                      <w:lang w:eastAsia="ja-JP"/>
                    </w:rPr>
                    <w:t>Реализуется за счет рабочей программы воспитания</w:t>
                  </w:r>
                </w:p>
              </w:tc>
              <w:tc>
                <w:tcPr>
                  <w:tcW w:w="3175" w:type="dxa"/>
                  <w:gridSpan w:val="3"/>
                </w:tcPr>
                <w:p w:rsidR="00FE305C" w:rsidRPr="00FE305C" w:rsidRDefault="00FE305C" w:rsidP="00FE305C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</w:p>
              </w:tc>
            </w:tr>
          </w:tbl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05C" w:rsidRPr="00FE305C" w:rsidTr="00FE305C">
        <w:trPr>
          <w:gridAfter w:val="1"/>
          <w:wAfter w:w="284" w:type="dxa"/>
          <w:trHeight w:val="795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tbl>
            <w:tblPr>
              <w:tblW w:w="10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4033"/>
              <w:gridCol w:w="949"/>
              <w:gridCol w:w="185"/>
              <w:gridCol w:w="3262"/>
            </w:tblGrid>
            <w:tr w:rsidR="00FE305C" w:rsidRPr="00FE305C">
              <w:tc>
                <w:tcPr>
                  <w:tcW w:w="106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Сентябрь</w:t>
                  </w:r>
                </w:p>
              </w:tc>
            </w:tr>
            <w:tr w:rsidR="00FE305C" w:rsidRPr="00FE305C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Направления деятельности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Мероприятия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eastAsia="ko-KR"/>
                    </w:rPr>
                    <w:t>Участники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Ответственные</w:t>
                  </w:r>
                </w:p>
              </w:tc>
            </w:tr>
            <w:tr w:rsidR="00FE305C" w:rsidRPr="00FE305C">
              <w:trPr>
                <w:trHeight w:val="504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Организационная работа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Формирование актива класса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1-4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FE305C" w:rsidRPr="00FE305C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«Досуг»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1 сентября «</w:t>
                  </w: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День Знаний»: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№Е" w:eastAsia="№Е" w:hAnsi="Calibri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Calibri" w:eastAsia="№Е" w:hAnsi="Calibri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- </w:t>
                  </w:r>
                  <w:r w:rsidRPr="00FE305C">
                    <w:rPr>
                      <w:rFonts w:ascii="№Е" w:eastAsia="№Е" w:hAnsi="Calibri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торжественная</w:t>
                  </w:r>
                  <w:r w:rsidRPr="00FE305C">
                    <w:rPr>
                      <w:rFonts w:ascii="№Е" w:eastAsia="№Е" w:hAnsi="Calibri" w:cs="Times New Roman" w:hint="eastAsia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E305C">
                    <w:rPr>
                      <w:rFonts w:ascii="№Е" w:eastAsia="№Е" w:hAnsi="Calibri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линейка</w:t>
                  </w:r>
                  <w:r w:rsidRPr="00FE305C">
                    <w:rPr>
                      <w:rFonts w:ascii="№Е" w:eastAsia="№Е" w:hAnsi="Calibri" w:cs="Times New Roman" w:hint="eastAsia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, </w:t>
                  </w:r>
                  <w:r w:rsidRPr="00FE305C">
                    <w:rPr>
                      <w:rFonts w:ascii="№Е" w:eastAsia="№Е" w:hAnsi="Calibri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посвящённая</w:t>
                  </w:r>
                  <w:r w:rsidRPr="00FE305C">
                    <w:rPr>
                      <w:rFonts w:ascii="№Е" w:eastAsia="№Е" w:hAnsi="Calibri" w:cs="Times New Roman" w:hint="eastAsia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E305C">
                    <w:rPr>
                      <w:rFonts w:ascii="№Е" w:eastAsia="№Е" w:hAnsi="Calibri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началу</w:t>
                  </w:r>
                  <w:r w:rsidRPr="00FE305C">
                    <w:rPr>
                      <w:rFonts w:ascii="№Е" w:eastAsia="№Е" w:hAnsi="Calibri" w:cs="Times New Roman" w:hint="eastAsia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E305C">
                    <w:rPr>
                      <w:rFonts w:ascii="№Е" w:eastAsia="№Е" w:hAnsi="Calibri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учебного</w:t>
                  </w:r>
                  <w:r w:rsidRPr="00FE305C">
                    <w:rPr>
                      <w:rFonts w:ascii="№Е" w:eastAsia="№Е" w:hAnsi="Calibri" w:cs="Times New Roman" w:hint="eastAsia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E305C">
                    <w:rPr>
                      <w:rFonts w:ascii="№Е" w:eastAsia="№Е" w:hAnsi="Calibri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года</w:t>
                  </w:r>
                  <w:r w:rsidRPr="00FE305C">
                    <w:rPr>
                      <w:rFonts w:ascii="№Е" w:eastAsia="№Е" w:hAnsi="Calibri" w:cs="Times New Roman" w:hint="eastAsia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;</w:t>
                  </w:r>
                  <w:r w:rsidRPr="00FE305C">
                    <w:rPr>
                      <w:rFonts w:ascii="Calibri" w:eastAsia="№Е" w:hAnsi="Calibri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 </w:t>
                  </w:r>
                  <w:r w:rsidRPr="00FE305C">
                    <w:rPr>
                      <w:rFonts w:ascii="№Е" w:eastAsia="№Е" w:hAnsi="Calibri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уроки</w:t>
                  </w:r>
                  <w:r w:rsidRPr="00FE305C">
                    <w:rPr>
                      <w:rFonts w:ascii="№Е" w:eastAsia="№Е" w:hAnsi="Calibri" w:cs="Times New Roman" w:hint="eastAsia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E305C">
                    <w:rPr>
                      <w:rFonts w:ascii="№Е" w:eastAsia="№Е" w:hAnsi="Calibri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знаний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-4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FE305C" w:rsidRPr="00FE305C"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«Я гражданин»</w:t>
                  </w:r>
                </w:p>
              </w:tc>
              <w:tc>
                <w:tcPr>
                  <w:tcW w:w="84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4 сентября  </w:t>
                  </w:r>
                  <w:r w:rsidRPr="00FE305C">
                    <w:rPr>
                      <w:rFonts w:ascii="Times New Roman" w:eastAsia="Times New Roman" w:hAnsi="Times New Roman" w:cs="Times New Roman"/>
                      <w:i/>
                      <w:kern w:val="2"/>
                      <w:sz w:val="24"/>
                      <w:szCs w:val="24"/>
                      <w:lang w:eastAsia="ko-KR"/>
                    </w:rPr>
                    <w:t>День солидарности в борьбе с терроризмом</w:t>
                  </w:r>
                </w:p>
              </w:tc>
            </w:tr>
            <w:tr w:rsidR="00FE305C" w:rsidRPr="00FE305C">
              <w:trPr>
                <w:trHeight w:val="538"/>
              </w:trPr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proofErr w:type="gramStart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Беседа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"</w:t>
                  </w:r>
                  <w:proofErr w:type="spellStart"/>
                  <w:proofErr w:type="gramEnd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Что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такое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терроризм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?"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1 - 4 </w:t>
                  </w:r>
                </w:p>
              </w:tc>
              <w:tc>
                <w:tcPr>
                  <w:tcW w:w="3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«Патриот»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Единый час общения «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Брянщина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– край партизанской славы» к 79-летию со дня освобождения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Брянщины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от немецко-фашистских захватчиков.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1-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классные руководители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FE305C" w:rsidRPr="00FE305C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«Пресс-центр»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Оформление классных уголков и уголков безопасности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1-4  </w:t>
                  </w:r>
                </w:p>
              </w:tc>
              <w:tc>
                <w:tcPr>
                  <w:tcW w:w="3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классные руководители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3606"/>
              <w:gridCol w:w="425"/>
              <w:gridCol w:w="1001"/>
              <w:gridCol w:w="3393"/>
            </w:tblGrid>
            <w:tr w:rsidR="00FE305C" w:rsidRPr="00FE305C">
              <w:tc>
                <w:tcPr>
                  <w:tcW w:w="106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Октябрь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«Досуг»</w:t>
                  </w:r>
                </w:p>
              </w:tc>
              <w:tc>
                <w:tcPr>
                  <w:tcW w:w="84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5 октября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День учителя</w:t>
                  </w:r>
                </w:p>
              </w:tc>
            </w:tr>
            <w:tr w:rsidR="00FE305C" w:rsidRPr="00FE305C">
              <w:trPr>
                <w:trHeight w:val="394"/>
              </w:trPr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Конкурс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чтецов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«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Моя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Родина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»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-4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классные руководители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FE305C" w:rsidRPr="00FE305C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«Я гражданин»</w:t>
                  </w:r>
                </w:p>
              </w:tc>
              <w:tc>
                <w:tcPr>
                  <w:tcW w:w="4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День пожилых людей: акция "Добро"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-4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классные руководители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FE305C" w:rsidRPr="00FE305C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>Пресс-центр</w:t>
                  </w:r>
                </w:p>
              </w:tc>
              <w:tc>
                <w:tcPr>
                  <w:tcW w:w="4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Конкурс рисунков «Мой добрый учитель»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-4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классные руководители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11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4031"/>
              <w:gridCol w:w="1001"/>
              <w:gridCol w:w="3819"/>
            </w:tblGrid>
            <w:tr w:rsidR="00FE305C" w:rsidRPr="00FE305C">
              <w:tc>
                <w:tcPr>
                  <w:tcW w:w="110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Ноябрь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«Досуг»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27 ноября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Всемирный День матери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Акция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r w:rsidRPr="00FE305C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"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Подари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улыбку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маме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"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1 - 4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E305C" w:rsidRPr="00FE305C">
              <w:trPr>
                <w:trHeight w:val="670"/>
              </w:trPr>
              <w:tc>
                <w:tcPr>
                  <w:tcW w:w="1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Акция «21 век – век без наркотиков»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классные руководители</w:t>
                  </w:r>
                </w:p>
              </w:tc>
            </w:tr>
            <w:tr w:rsidR="00FE305C" w:rsidRPr="00FE305C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«Я гражданин»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20 ноября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Всемирный День ребёнка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1 - 4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E305C" w:rsidRPr="00FE305C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«Пресс-центр»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Конкурс рисунков ко дню ребенка «Детство»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1 - 4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</w:tbl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</w:pPr>
          </w:p>
          <w:tbl>
            <w:tblPr>
              <w:tblW w:w="11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1"/>
              <w:gridCol w:w="3874"/>
              <w:gridCol w:w="992"/>
              <w:gridCol w:w="3828"/>
            </w:tblGrid>
            <w:tr w:rsidR="00FE305C" w:rsidRPr="00FE305C">
              <w:tc>
                <w:tcPr>
                  <w:tcW w:w="110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Декабрь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«Досуг»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Конкурс на лучшую новогоднюю игрушку, на лучшую новогоднюю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поделку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1 - 4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классные руководители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FE305C" w:rsidRPr="00FE305C">
              <w:trPr>
                <w:trHeight w:val="462"/>
              </w:trPr>
              <w:tc>
                <w:tcPr>
                  <w:tcW w:w="1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Конкурс на лучшее оформление классных комнат к Новому году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1 - 4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руководители,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лидеры РДШ</w:t>
                  </w:r>
                </w:p>
              </w:tc>
            </w:tr>
            <w:tr w:rsidR="00FE305C" w:rsidRPr="00FE305C">
              <w:tc>
                <w:tcPr>
                  <w:tcW w:w="1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Новогодние утренники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1 - 4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«Я гражданин»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Часы общения «Толерантность»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1-4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E305C" w:rsidRPr="00FE305C">
              <w:trPr>
                <w:trHeight w:val="707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 xml:space="preserve"> «Патриот»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9 декабря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День героев России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1-4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>Пресс-центр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Выставка рисунков «Зимушка-зима»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tabs>
                      <w:tab w:val="center" w:pos="804"/>
                      <w:tab w:val="left" w:pos="1600"/>
                    </w:tabs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</w:tbl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</w:pPr>
          </w:p>
          <w:tbl>
            <w:tblPr>
              <w:tblW w:w="11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874"/>
              <w:gridCol w:w="1001"/>
              <w:gridCol w:w="3908"/>
            </w:tblGrid>
            <w:tr w:rsidR="00FE305C" w:rsidRPr="00FE305C">
              <w:tc>
                <w:tcPr>
                  <w:tcW w:w="111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Январь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«Досуг»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>Новогодние</w:t>
                  </w:r>
                  <w:proofErr w:type="spellEnd"/>
                  <w:r w:rsidRPr="00FE305C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 xml:space="preserve"> и</w:t>
                  </w:r>
                  <w:r w:rsidRPr="00FE305C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>рождественские</w:t>
                  </w:r>
                  <w:proofErr w:type="spellEnd"/>
                  <w:r w:rsidRPr="00FE305C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>праздники</w:t>
                  </w:r>
                  <w:proofErr w:type="spellEnd"/>
                  <w:r w:rsidRPr="00FE305C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>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E305C" w:rsidRPr="00FE305C">
              <w:tc>
                <w:tcPr>
                  <w:tcW w:w="1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Спортивные мероприятия,  праздники, эстафеты (на зимних каникулах)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«Я гражданин»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Экскурсии в  музей Боевой славы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1-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Учитель истории</w:t>
                  </w:r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«Патриот»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Неделя Памяти жертв Холокоста (18-31 января)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«Пресс-центр»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snapToGrid w:val="0"/>
                    <w:spacing w:after="0" w:line="240" w:lineRule="auto"/>
                    <w:ind w:left="88" w:righ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Проведение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медиауроков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 теме «Информационная безопасность»: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«Добрые сайты», «Мой безопасный интернет»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</w:tbl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873"/>
              <w:gridCol w:w="912"/>
              <w:gridCol w:w="160"/>
              <w:gridCol w:w="3463"/>
            </w:tblGrid>
            <w:tr w:rsidR="00FE305C" w:rsidRPr="00FE305C">
              <w:tc>
                <w:tcPr>
                  <w:tcW w:w="108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Февраль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«Досуг»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ko-KR"/>
                    </w:rPr>
                    <w:t xml:space="preserve">Вопросы профилактики ЗОЖ 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1-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«Патриот»</w:t>
                  </w:r>
                </w:p>
              </w:tc>
              <w:tc>
                <w:tcPr>
                  <w:tcW w:w="8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   </w:t>
                  </w: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23 февраля</w:t>
                  </w: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     </w:t>
                  </w: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День защитника Отечества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2"/>
                      <w:sz w:val="24"/>
                      <w:szCs w:val="24"/>
                      <w:lang w:val="en-US" w:eastAsia="ko-KR"/>
                    </w:rPr>
                    <w:t>Месячник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военно-патриотического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2"/>
                      <w:sz w:val="24"/>
                      <w:szCs w:val="24"/>
                      <w:lang w:val="en-US" w:eastAsia="ko-KR"/>
                    </w:rPr>
                    <w:t>воспитания</w:t>
                  </w:r>
                  <w:proofErr w:type="spellEnd"/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E305C" w:rsidRPr="00FE305C">
              <w:tc>
                <w:tcPr>
                  <w:tcW w:w="10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Внеклассные мероприятия, посвящённые Дню защитника Отечества.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E305C" w:rsidRPr="00FE305C">
              <w:tc>
                <w:tcPr>
                  <w:tcW w:w="10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Выставка  рисунков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«Есть такая профессия – Родину защищать»,</w:t>
                  </w: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посвященный Дню защитника Отечества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1-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«Пресс-центр»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Размещение материалов месячника по военно-патриотическому воспитанию на сайте школы, в классных уголках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1-4</w:t>
                  </w:r>
                </w:p>
              </w:tc>
              <w:tc>
                <w:tcPr>
                  <w:tcW w:w="3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руководители, учитель информатики</w:t>
                  </w:r>
                </w:p>
              </w:tc>
            </w:tr>
          </w:tbl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1"/>
              <w:gridCol w:w="3874"/>
              <w:gridCol w:w="992"/>
              <w:gridCol w:w="3543"/>
            </w:tblGrid>
            <w:tr w:rsidR="00FE305C" w:rsidRPr="00FE305C">
              <w:tc>
                <w:tcPr>
                  <w:tcW w:w="108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Март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«Досуг»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8 марта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Международный женский день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1-4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FE305C" w:rsidRPr="00FE305C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 xml:space="preserve"> «Я гражданин»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</w:t>
                  </w:r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  </w:t>
                  </w: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18 марта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День присоединения Крыма к России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-4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FE305C" w:rsidRPr="00FE305C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«Пресс-центр»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Выпуск поздравительных открыток к 8 марта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</w:tbl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873"/>
              <w:gridCol w:w="912"/>
              <w:gridCol w:w="3623"/>
            </w:tblGrid>
            <w:tr w:rsidR="00FE305C" w:rsidRPr="00FE305C">
              <w:tc>
                <w:tcPr>
                  <w:tcW w:w="108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Апрель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E305C" w:rsidRPr="00FE305C">
              <w:trPr>
                <w:trHeight w:val="832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«Досуг»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7 апреля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Всемирный день здоровья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Учителя физкультуры,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классные руководители</w:t>
                  </w:r>
                </w:p>
              </w:tc>
            </w:tr>
            <w:tr w:rsidR="00FE305C" w:rsidRPr="00FE305C">
              <w:trPr>
                <w:trHeight w:val="490"/>
              </w:trPr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«Я гражданин»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8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</w:t>
                  </w:r>
                  <w:proofErr w:type="gramStart"/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единых</w:t>
                  </w:r>
                  <w:proofErr w:type="gramEnd"/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 действий</w:t>
                  </w:r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12 апреля</w:t>
                  </w: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День Космонавтики</w:t>
                  </w:r>
                </w:p>
              </w:tc>
            </w:tr>
            <w:tr w:rsidR="00FE305C" w:rsidRPr="00FE305C">
              <w:tc>
                <w:tcPr>
                  <w:tcW w:w="10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Конкурс рисунков, посвящённых дню космонавтики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FE305C" w:rsidRPr="00FE305C">
              <w:tc>
                <w:tcPr>
                  <w:tcW w:w="10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День космонавтики. Гагаринский урок «Космос – это мы!»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«Патриот»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Участие во Всероссийской акции «Георгиевская ленточка»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1-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</w:tbl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873"/>
              <w:gridCol w:w="912"/>
              <w:gridCol w:w="3623"/>
            </w:tblGrid>
            <w:tr w:rsidR="00FE305C" w:rsidRPr="00FE305C">
              <w:tc>
                <w:tcPr>
                  <w:tcW w:w="108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Май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E305C" w:rsidRPr="00FE305C">
              <w:trPr>
                <w:trHeight w:val="838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«Досуг»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Праздник</w:t>
                  </w:r>
                  <w:proofErr w:type="spellEnd"/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"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Последний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звонок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"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Заместитель директора по ВР, классные руководители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FE305C" w:rsidRPr="00FE305C">
              <w:trPr>
                <w:trHeight w:val="566"/>
              </w:trPr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«Я гражданин»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1 мая </w:t>
                  </w: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Праздник весны и труда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E305C" w:rsidRPr="00FE305C">
              <w:trPr>
                <w:trHeight w:val="480"/>
              </w:trPr>
              <w:tc>
                <w:tcPr>
                  <w:tcW w:w="10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Экскурсии в музей Боевой славы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1-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Учитель истории</w:t>
                  </w:r>
                </w:p>
              </w:tc>
            </w:tr>
            <w:tr w:rsidR="00FE305C" w:rsidRPr="00FE305C">
              <w:trPr>
                <w:trHeight w:val="289"/>
              </w:trPr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«Патриот»</w:t>
                  </w:r>
                </w:p>
              </w:tc>
              <w:tc>
                <w:tcPr>
                  <w:tcW w:w="8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9 мая   День Победы</w:t>
                  </w:r>
                </w:p>
              </w:tc>
            </w:tr>
            <w:tr w:rsidR="00FE305C" w:rsidRPr="00FE305C">
              <w:tc>
                <w:tcPr>
                  <w:tcW w:w="10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Batang" w:hAnsi="Times New Roman" w:cs="Times New Roman"/>
                      <w:bCs/>
                      <w:kern w:val="2"/>
                      <w:sz w:val="24"/>
                      <w:szCs w:val="24"/>
                      <w:lang w:eastAsia="ko-KR"/>
                    </w:rPr>
                    <w:t>Часы общения, посвященные Дню воинской славы России – Дню Победы советского народа в Великой Отечественной войне (1941-1945г.)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E305C" w:rsidRPr="00FE305C">
              <w:tc>
                <w:tcPr>
                  <w:tcW w:w="10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Конкурс рисунков «Под знаменем Великой Победы»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1-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«Пресс-центр»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Часы общения,  посвященные Международному  Дню детского телефона доверия.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1-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</w:tbl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873"/>
              <w:gridCol w:w="912"/>
              <w:gridCol w:w="3623"/>
            </w:tblGrid>
            <w:tr w:rsidR="00FE305C" w:rsidRPr="00FE305C">
              <w:tc>
                <w:tcPr>
                  <w:tcW w:w="108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Июнь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>Досуг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</w:t>
                  </w:r>
                </w:p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1 июня </w:t>
                  </w: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День защиты детей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1 - </w:t>
                  </w: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4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 директора по ВР, классные руководители</w:t>
                  </w:r>
                </w:p>
              </w:tc>
            </w:tr>
            <w:tr w:rsidR="00FE305C" w:rsidRPr="00FE305C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"/>
                      <w:sz w:val="24"/>
                      <w:szCs w:val="24"/>
                      <w:lang w:eastAsia="ko-KR"/>
                    </w:rPr>
                    <w:t xml:space="preserve"> «Пресс-центр»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E305C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Размещение материалов "Лето - 2023" на сайте школы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5C" w:rsidRPr="00FE305C" w:rsidRDefault="00FE305C" w:rsidP="0084489A">
                  <w:pPr>
                    <w:framePr w:hSpace="180" w:wrap="around" w:vAnchor="page" w:hAnchor="margin" w:xAlign="center" w:y="406"/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gramStart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Ответственные</w:t>
                  </w:r>
                  <w:proofErr w:type="gramEnd"/>
                  <w:r w:rsidRPr="00FE305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за организацию летнего труда и отдыха</w:t>
                  </w:r>
                </w:p>
              </w:tc>
            </w:tr>
          </w:tbl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E305C" w:rsidRPr="00FE305C" w:rsidTr="00FE305C">
        <w:trPr>
          <w:gridAfter w:val="1"/>
          <w:wAfter w:w="284" w:type="dxa"/>
          <w:trHeight w:val="265"/>
        </w:trPr>
        <w:tc>
          <w:tcPr>
            <w:tcW w:w="109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районной выставке «Бумажная фантазия».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районной выставке «Эта радуга из бисера»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общешкольной выставки «Новогодняя игрушка»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районной выставке «Новогодняя игрушка»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Викторина «Все профессии важны – выбирай на вкус!», беседы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Уроки мужества "Есть такая профессия Родину защищать"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Виртуальные экскурсии, знакомство с профессиями продавца, работников почты, строителя и т.д.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районных выставках: «Чудеса из ткани», Волшебство детских рук», «Ступеньки мастерства».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районной выставке «Зеркало природы»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Профилактика и безопасность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«Неделя безопасности» (по отдельному плану)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Составление маршрута из дома в школу для учащихся начальных классов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уголков по БДД,</w:t>
            </w:r>
          </w:p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>обновление информации  классных стендов по ПДД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работы по оснащению детьми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световозвращающими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приспособлениями (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фликерами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Проведение бесед – «пятиминуток» по вопросам безопасности дорожного движения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Разъяснительная работа о поведении детей на улице и роли взрослых в различных ситуациях и об  ответственности.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>- Тематические  классные часы на тему</w:t>
            </w:r>
          </w:p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 «Безопасность на дороге»; т</w:t>
            </w: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ематические утренни</w:t>
            </w: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softHyphen/>
              <w:t xml:space="preserve">ки, викторины, игры, конкурсы, соревнования, </w:t>
            </w:r>
          </w:p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встречи с работни</w:t>
            </w: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softHyphen/>
              <w:t>ками ГИБДД и другие мероприя</w:t>
            </w: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softHyphen/>
              <w:t>тия по безопасности движения.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Проведение классных часов  на тему: «Пожарная безопасность»; </w:t>
            </w: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«Оказание первой помощи пострадавшим при пожаре»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проведение школьных рейдов на квартиры учащихся "группы риска", в неблагополучные семьи.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Оказание помощи учащимся в прохождении адаптационного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Жмакина Н.Г.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Оказание помощи учащимся в трудной жизненной ситуации. Консультирование.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Николаенко А.А.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физкультминуток, подвижных игр на переменах.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  <w:trHeight w:val="863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 каникулы!». Организация активного отдыха учащихся в дни каникул.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зам. директора по ВР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Взаимодействие с родителями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время </w:t>
            </w:r>
          </w:p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 родительского комитета в классах.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Изучение социальной структуры семей учащихся школы, определение их социальных категорий.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руководители, </w:t>
            </w: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</w:t>
            </w:r>
            <w:proofErr w:type="gram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родительские собрания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сайт, смс - сообщения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FE305C" w:rsidRPr="00FE305C" w:rsidTr="00FE305C">
        <w:trPr>
          <w:gridAfter w:val="1"/>
          <w:wAfter w:w="284" w:type="dxa"/>
          <w:trHeight w:val="363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8"/>
                <w:szCs w:val="28"/>
                <w:lang w:eastAsia="ko-KR"/>
              </w:rPr>
            </w:pPr>
            <w:proofErr w:type="spellStart"/>
            <w:r w:rsidRPr="00FE305C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t>Организация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t>предметно-пространственной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t>среды</w:t>
            </w:r>
            <w:proofErr w:type="spellEnd"/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Cs/>
                <w:spacing w:val="-6"/>
                <w:sz w:val="24"/>
                <w:szCs w:val="24"/>
                <w:lang w:eastAsia="ru-RU"/>
              </w:rPr>
              <w:t>Благоустройство школьных аудиторий (оформление классных уголков, оснащение символикой РФ</w:t>
            </w:r>
            <w:proofErr w:type="gramStart"/>
            <w:r w:rsidRPr="00FE305C">
              <w:rPr>
                <w:rFonts w:ascii="Times New Roman" w:eastAsia="№Е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,) 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Оформление места, стенда в классе со сменной </w:t>
            </w:r>
            <w:r w:rsidRPr="00FE305C">
              <w:rPr>
                <w:rFonts w:ascii="Times New Roman" w:eastAsia="№Е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информацией «Новости»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0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bCs/>
                <w:spacing w:val="-6"/>
                <w:sz w:val="24"/>
                <w:szCs w:val="20"/>
                <w:lang w:eastAsia="ru-RU"/>
              </w:rPr>
              <w:lastRenderedPageBreak/>
              <w:t xml:space="preserve">Размещение регулярно сменяемых экспозиций </w:t>
            </w: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0"/>
                <w:lang w:eastAsia="ru-RU"/>
              </w:rPr>
              <w:t>творческих работ обучающихся</w:t>
            </w:r>
          </w:p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ko-KR"/>
              </w:rPr>
              <w:t xml:space="preserve">Наглядное информирование уч-ся об </w:t>
            </w:r>
            <w:r w:rsidRPr="00FE30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основных государственных и народных праздниках, памятных датах.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1216"/>
                <w:tab w:val="left" w:pos="2867"/>
                <w:tab w:val="left" w:pos="3764"/>
                <w:tab w:val="left" w:pos="5328"/>
                <w:tab w:val="left" w:pos="6510"/>
                <w:tab w:val="left" w:pos="7840"/>
                <w:tab w:val="left" w:pos="8975"/>
              </w:tabs>
              <w:wordWrap w:val="0"/>
              <w:autoSpaceDE w:val="0"/>
              <w:autoSpaceDN w:val="0"/>
              <w:spacing w:after="0" w:line="350" w:lineRule="auto"/>
              <w:ind w:right="21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>День</w:t>
            </w: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E305C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>окончания</w:t>
            </w: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E305C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>Второй</w:t>
            </w: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E305C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>мировой войны,</w:t>
            </w: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  <w:p w:rsidR="00FE305C" w:rsidRPr="00FE305C" w:rsidRDefault="00FE305C" w:rsidP="00FE305C">
            <w:pPr>
              <w:widowControl w:val="0"/>
              <w:tabs>
                <w:tab w:val="left" w:pos="1216"/>
                <w:tab w:val="left" w:pos="2867"/>
                <w:tab w:val="left" w:pos="3764"/>
                <w:tab w:val="left" w:pos="5328"/>
                <w:tab w:val="left" w:pos="6510"/>
                <w:tab w:val="left" w:pos="7840"/>
                <w:tab w:val="left" w:pos="8975"/>
              </w:tabs>
              <w:wordWrap w:val="0"/>
              <w:autoSpaceDE w:val="0"/>
              <w:autoSpaceDN w:val="0"/>
              <w:spacing w:after="0" w:line="350" w:lineRule="auto"/>
              <w:ind w:right="21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 xml:space="preserve">День </w:t>
            </w: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солидарности в борьбе с терроризмом.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 сентября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пожилых</w:t>
            </w:r>
            <w:r w:rsidRPr="00FE305C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 октября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защиты</w:t>
            </w:r>
            <w:r w:rsidRPr="00FE305C">
              <w:rPr>
                <w:rFonts w:ascii="Times New Roman" w:eastAsia="№Е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4 октября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 октября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 воскресенье октября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народного</w:t>
            </w:r>
            <w:r w:rsidRPr="00FE305C">
              <w:rPr>
                <w:rFonts w:ascii="Times New Roman" w:eastAsia="№Е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единства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4 ноября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 декабря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Битва</w:t>
            </w:r>
            <w:r w:rsidRPr="00FE305C">
              <w:rPr>
                <w:rFonts w:ascii="Times New Roman" w:eastAsia="№Е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</w:t>
            </w:r>
            <w:r w:rsidRPr="00FE305C">
              <w:rPr>
                <w:rFonts w:ascii="Times New Roman" w:eastAsia="№Е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Москву,</w:t>
            </w: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>добровольцев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 декабря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Александра</w:t>
            </w:r>
            <w:r w:rsidRPr="00FE305C">
              <w:rPr>
                <w:rFonts w:ascii="Times New Roman" w:eastAsia="№Е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>Невского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6 декабря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Героев</w:t>
            </w:r>
            <w:r w:rsidRPr="00FE305C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 декабря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Конституции</w:t>
            </w:r>
            <w:r w:rsidRPr="00FE305C">
              <w:rPr>
                <w:rFonts w:ascii="Times New Roman" w:eastAsia="№Е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FE305C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12 декабря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спасателя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27 декабря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Рождество</w:t>
            </w:r>
            <w:r w:rsidRPr="00FE305C">
              <w:rPr>
                <w:rFonts w:ascii="Times New Roman" w:eastAsia="№Е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>Христово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7 января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«Татьянин</w:t>
            </w:r>
            <w:r w:rsidRPr="00FE305C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25 января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снятия</w:t>
            </w:r>
            <w:r w:rsidRPr="00FE305C">
              <w:rPr>
                <w:rFonts w:ascii="Times New Roman" w:eastAsia="№Е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блокады</w:t>
            </w:r>
            <w:r w:rsidRPr="00FE305C">
              <w:rPr>
                <w:rFonts w:ascii="Times New Roman" w:eastAsia="№Е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Ленинграда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27 января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воинской</w:t>
            </w:r>
            <w:r w:rsidRPr="00FE305C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славы</w:t>
            </w:r>
            <w:r w:rsidRPr="00FE305C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 февраля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русской</w:t>
            </w:r>
            <w:r w:rsidRPr="00FE305C">
              <w:rPr>
                <w:rFonts w:ascii="Times New Roman" w:eastAsia="№Е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 февраля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Pr="00FE305C">
              <w:rPr>
                <w:rFonts w:ascii="Times New Roman" w:eastAsia="№Е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родного</w:t>
            </w: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21 февраля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защитника</w:t>
            </w:r>
            <w:r w:rsidRPr="00FE305C">
              <w:rPr>
                <w:rFonts w:ascii="Times New Roman" w:eastAsia="№Е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23 февраля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Pr="00FE305C">
              <w:rPr>
                <w:rFonts w:ascii="Times New Roman" w:eastAsia="№Е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женский</w:t>
            </w:r>
            <w:r w:rsidRPr="00FE305C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 марта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воссоединения</w:t>
            </w:r>
            <w:r w:rsidRPr="00FE305C">
              <w:rPr>
                <w:rFonts w:ascii="Times New Roman" w:eastAsia="№Е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Крыма</w:t>
            </w:r>
            <w:r w:rsidRPr="00FE305C">
              <w:rPr>
                <w:rFonts w:ascii="Times New Roman" w:eastAsia="№Е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</w:t>
            </w:r>
            <w:r w:rsidRPr="00FE305C">
              <w:rPr>
                <w:rFonts w:ascii="Times New Roman" w:eastAsia="№Е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Россией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18 марта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космонавтики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12 апреля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Праздник</w:t>
            </w:r>
            <w:r w:rsidRPr="00FE305C">
              <w:rPr>
                <w:rFonts w:ascii="Times New Roman" w:eastAsia="№Е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Весны</w:t>
            </w:r>
            <w:r w:rsidRPr="00FE305C">
              <w:rPr>
                <w:rFonts w:ascii="Times New Roman" w:eastAsia="№Е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</w:t>
            </w:r>
            <w:r w:rsidRPr="00FE305C">
              <w:rPr>
                <w:rFonts w:ascii="Times New Roman" w:eastAsia="№Е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 мая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 мая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</w:t>
            </w:r>
            <w:r w:rsidRPr="00FE305C">
              <w:rPr>
                <w:rFonts w:ascii="Times New Roman" w:eastAsia="№Е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славянской</w:t>
            </w: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письменности</w:t>
            </w: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</w:t>
            </w: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24 мая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30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Социальное</w:t>
            </w:r>
            <w:proofErr w:type="spellEnd"/>
            <w:r w:rsidRPr="00FE30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FE30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партнерство</w:t>
            </w:r>
            <w:proofErr w:type="spellEnd"/>
          </w:p>
        </w:tc>
      </w:tr>
      <w:tr w:rsidR="00FE305C" w:rsidRPr="00FE305C" w:rsidTr="00FE305C">
        <w:trPr>
          <w:gridAfter w:val="1"/>
          <w:wAfter w:w="284" w:type="dxa"/>
          <w:trHeight w:val="305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Сотрудничество с учреждением ДО  ЦДТ «Успех».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Участие в районных конкурсах (Веселый </w:t>
            </w:r>
            <w:proofErr w:type="spellStart"/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Карагод</w:t>
            </w:r>
            <w:proofErr w:type="spellEnd"/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эстрадная детская песня «Юные голоса», смотр художественной самодеятельности «Я вхожу в мир искусств», конкурс пионерской песни «Орлята»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Лысанская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Участие в выставках (Новогодняя игрушка, Зеркало природа, Волшебство детских рук и </w:t>
            </w:r>
            <w:proofErr w:type="spellStart"/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Посещение различных мероприятий (встречи, концерты, праздники, спектакли)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Сотрудничество с районной библиотекой (литературные гостиные, встречи, чтения и </w:t>
            </w:r>
            <w:proofErr w:type="spellStart"/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Сотрудничество с ЦРБ (беседы, часы общения, встречи с  участковым </w:t>
            </w:r>
            <w:proofErr w:type="spellStart"/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педиатором</w:t>
            </w:r>
            <w:proofErr w:type="spellEnd"/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 (по отдельным планам)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Сотрудничество с районным отделом ГИБДД   (беседы, часы общения, встречи с инспектором)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 (по отдельным планам)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10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16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kern w:val="2"/>
                <w:sz w:val="24"/>
                <w:szCs w:val="16"/>
                <w:lang w:eastAsia="ko-KR"/>
              </w:rPr>
              <w:t>Кружок «Палитра»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Зуйкова Л.С.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Кружок «Бумажная вселенная»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Дубровко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E305C" w:rsidRPr="00FE305C" w:rsidTr="00FE305C">
        <w:trPr>
          <w:gridAfter w:val="1"/>
          <w:wAfter w:w="284" w:type="dxa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Кружок «Первая роль»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E30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5C" w:rsidRPr="00FE305C" w:rsidRDefault="00FE305C" w:rsidP="00FE305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Лысанская</w:t>
            </w:r>
            <w:proofErr w:type="spellEnd"/>
            <w:r w:rsidRPr="00FE30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</w:tbl>
    <w:p w:rsidR="002A288F" w:rsidRDefault="002A288F"/>
    <w:sectPr w:rsidR="002A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5C"/>
    <w:rsid w:val="002A288F"/>
    <w:rsid w:val="0084489A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FE3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305C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FE305C"/>
  </w:style>
  <w:style w:type="paragraph" w:styleId="HTML">
    <w:name w:val="HTML Preformatted"/>
    <w:basedOn w:val="a"/>
    <w:link w:val="HTML0"/>
    <w:uiPriority w:val="99"/>
    <w:unhideWhenUsed/>
    <w:rsid w:val="00FE305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E305C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styleId="a3">
    <w:name w:val="Normal (Web)"/>
    <w:basedOn w:val="a"/>
    <w:unhideWhenUsed/>
    <w:rsid w:val="00FE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E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5">
    <w:name w:val="Текст сноски Знак"/>
    <w:basedOn w:val="a0"/>
    <w:link w:val="a4"/>
    <w:uiPriority w:val="99"/>
    <w:semiHidden/>
    <w:rsid w:val="00FE305C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6">
    <w:name w:val="annotation text"/>
    <w:basedOn w:val="a"/>
    <w:link w:val="a7"/>
    <w:uiPriority w:val="99"/>
    <w:semiHidden/>
    <w:unhideWhenUsed/>
    <w:rsid w:val="00FE30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305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8">
    <w:name w:val="header"/>
    <w:basedOn w:val="a"/>
    <w:link w:val="a9"/>
    <w:uiPriority w:val="99"/>
    <w:semiHidden/>
    <w:unhideWhenUsed/>
    <w:rsid w:val="00FE305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E305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semiHidden/>
    <w:unhideWhenUsed/>
    <w:rsid w:val="00FE305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E305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Body Text Indent"/>
    <w:basedOn w:val="a"/>
    <w:link w:val="ad"/>
    <w:semiHidden/>
    <w:unhideWhenUsed/>
    <w:rsid w:val="00FE305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semiHidden/>
    <w:rsid w:val="00FE305C"/>
    <w:rPr>
      <w:rFonts w:ascii="Calibri" w:eastAsia="Calibri" w:hAnsi="Calibri" w:cs="Times New Roman"/>
      <w:lang w:val="en-US"/>
    </w:rPr>
  </w:style>
  <w:style w:type="paragraph" w:styleId="21">
    <w:name w:val="Body Text Indent 2"/>
    <w:basedOn w:val="a"/>
    <w:link w:val="22"/>
    <w:semiHidden/>
    <w:unhideWhenUsed/>
    <w:rsid w:val="00FE305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FE305C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semiHidden/>
    <w:unhideWhenUsed/>
    <w:rsid w:val="00FE305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FE305C"/>
    <w:rPr>
      <w:rFonts w:ascii="Calibri" w:eastAsia="Calibri" w:hAnsi="Calibri" w:cs="Times New Roman"/>
      <w:sz w:val="16"/>
      <w:szCs w:val="16"/>
      <w:lang w:val="en-US"/>
    </w:rPr>
  </w:style>
  <w:style w:type="paragraph" w:styleId="ae">
    <w:name w:val="Block Text"/>
    <w:basedOn w:val="a"/>
    <w:semiHidden/>
    <w:unhideWhenUsed/>
    <w:rsid w:val="00FE305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FE305C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FE305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1">
    <w:name w:val="Balloon Text"/>
    <w:basedOn w:val="a"/>
    <w:link w:val="af2"/>
    <w:uiPriority w:val="99"/>
    <w:semiHidden/>
    <w:unhideWhenUsed/>
    <w:rsid w:val="00FE30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305C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Без интервала Знак"/>
    <w:link w:val="af4"/>
    <w:uiPriority w:val="1"/>
    <w:locked/>
    <w:rsid w:val="00FE305C"/>
    <w:rPr>
      <w:rFonts w:ascii="Batang" w:eastAsia="Batang"/>
      <w:kern w:val="2"/>
      <w:lang w:val="en-US" w:eastAsia="ko-KR"/>
    </w:rPr>
  </w:style>
  <w:style w:type="paragraph" w:styleId="af4">
    <w:name w:val="No Spacing"/>
    <w:link w:val="af3"/>
    <w:uiPriority w:val="1"/>
    <w:qFormat/>
    <w:rsid w:val="00FE30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5">
    <w:name w:val="Абзац списка Знак"/>
    <w:link w:val="af6"/>
    <w:uiPriority w:val="1"/>
    <w:qFormat/>
    <w:locked/>
    <w:rsid w:val="00FE305C"/>
    <w:rPr>
      <w:rFonts w:ascii="№Е" w:eastAsia="№Е"/>
      <w:kern w:val="2"/>
      <w:lang w:val="en-US" w:eastAsia="ko-KR"/>
    </w:rPr>
  </w:style>
  <w:style w:type="paragraph" w:customStyle="1" w:styleId="10">
    <w:name w:val="Абзац списка1"/>
    <w:basedOn w:val="a"/>
    <w:next w:val="af6"/>
    <w:uiPriority w:val="1"/>
    <w:qFormat/>
    <w:rsid w:val="00FE305C"/>
    <w:pPr>
      <w:spacing w:after="0" w:line="240" w:lineRule="auto"/>
      <w:ind w:left="400"/>
      <w:jc w:val="both"/>
    </w:pPr>
    <w:rPr>
      <w:rFonts w:ascii="№Е" w:eastAsia="№Е" w:hint="eastAsia"/>
      <w:kern w:val="2"/>
      <w:lang w:val="en-US" w:eastAsia="ko-KR"/>
    </w:rPr>
  </w:style>
  <w:style w:type="paragraph" w:customStyle="1" w:styleId="ParaAttribute30">
    <w:name w:val="ParaAttribute30"/>
    <w:rsid w:val="00FE305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FE305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E305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rsid w:val="00FE305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E305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FE305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E305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aliases w:val="основа"/>
    <w:rsid w:val="00FE305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rsid w:val="00FE305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FE305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E305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E305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FE305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FE305C"/>
    <w:rPr>
      <w:vertAlign w:val="superscript"/>
    </w:rPr>
  </w:style>
  <w:style w:type="character" w:styleId="af8">
    <w:name w:val="annotation reference"/>
    <w:uiPriority w:val="99"/>
    <w:semiHidden/>
    <w:unhideWhenUsed/>
    <w:rsid w:val="00FE305C"/>
    <w:rPr>
      <w:sz w:val="16"/>
      <w:szCs w:val="16"/>
    </w:rPr>
  </w:style>
  <w:style w:type="character" w:customStyle="1" w:styleId="CharAttribute484">
    <w:name w:val="CharAttribute484"/>
    <w:uiPriority w:val="99"/>
    <w:rsid w:val="00FE305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E305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FE305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FE305C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FE305C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FE305C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FE305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FE305C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FE305C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FE305C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FE305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FE305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FE305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FE305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FE305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FE305C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FE305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FE305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FE305C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FE305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FE305C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FE305C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FE305C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FE305C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FE305C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FE305C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FE305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FE305C"/>
  </w:style>
  <w:style w:type="character" w:customStyle="1" w:styleId="apple-converted-space">
    <w:name w:val="apple-converted-space"/>
    <w:rsid w:val="00FE305C"/>
  </w:style>
  <w:style w:type="table" w:styleId="af9">
    <w:name w:val="Table Grid"/>
    <w:basedOn w:val="a1"/>
    <w:uiPriority w:val="59"/>
    <w:rsid w:val="00FE305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FE305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FE30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sid w:val="00FE305C"/>
    <w:rPr>
      <w:b/>
      <w:bCs/>
    </w:rPr>
  </w:style>
  <w:style w:type="paragraph" w:styleId="af6">
    <w:name w:val="List Paragraph"/>
    <w:basedOn w:val="a"/>
    <w:link w:val="af5"/>
    <w:uiPriority w:val="1"/>
    <w:qFormat/>
    <w:rsid w:val="00FE305C"/>
    <w:pPr>
      <w:ind w:left="720"/>
      <w:contextualSpacing/>
    </w:pPr>
    <w:rPr>
      <w:rFonts w:ascii="№Е" w:eastAsia="№Е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FE3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305C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FE305C"/>
  </w:style>
  <w:style w:type="paragraph" w:styleId="HTML">
    <w:name w:val="HTML Preformatted"/>
    <w:basedOn w:val="a"/>
    <w:link w:val="HTML0"/>
    <w:uiPriority w:val="99"/>
    <w:unhideWhenUsed/>
    <w:rsid w:val="00FE305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E305C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styleId="a3">
    <w:name w:val="Normal (Web)"/>
    <w:basedOn w:val="a"/>
    <w:unhideWhenUsed/>
    <w:rsid w:val="00FE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E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5">
    <w:name w:val="Текст сноски Знак"/>
    <w:basedOn w:val="a0"/>
    <w:link w:val="a4"/>
    <w:uiPriority w:val="99"/>
    <w:semiHidden/>
    <w:rsid w:val="00FE305C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6">
    <w:name w:val="annotation text"/>
    <w:basedOn w:val="a"/>
    <w:link w:val="a7"/>
    <w:uiPriority w:val="99"/>
    <w:semiHidden/>
    <w:unhideWhenUsed/>
    <w:rsid w:val="00FE30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305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8">
    <w:name w:val="header"/>
    <w:basedOn w:val="a"/>
    <w:link w:val="a9"/>
    <w:uiPriority w:val="99"/>
    <w:semiHidden/>
    <w:unhideWhenUsed/>
    <w:rsid w:val="00FE305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E305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semiHidden/>
    <w:unhideWhenUsed/>
    <w:rsid w:val="00FE305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E305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Body Text Indent"/>
    <w:basedOn w:val="a"/>
    <w:link w:val="ad"/>
    <w:semiHidden/>
    <w:unhideWhenUsed/>
    <w:rsid w:val="00FE305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semiHidden/>
    <w:rsid w:val="00FE305C"/>
    <w:rPr>
      <w:rFonts w:ascii="Calibri" w:eastAsia="Calibri" w:hAnsi="Calibri" w:cs="Times New Roman"/>
      <w:lang w:val="en-US"/>
    </w:rPr>
  </w:style>
  <w:style w:type="paragraph" w:styleId="21">
    <w:name w:val="Body Text Indent 2"/>
    <w:basedOn w:val="a"/>
    <w:link w:val="22"/>
    <w:semiHidden/>
    <w:unhideWhenUsed/>
    <w:rsid w:val="00FE305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FE305C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semiHidden/>
    <w:unhideWhenUsed/>
    <w:rsid w:val="00FE305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FE305C"/>
    <w:rPr>
      <w:rFonts w:ascii="Calibri" w:eastAsia="Calibri" w:hAnsi="Calibri" w:cs="Times New Roman"/>
      <w:sz w:val="16"/>
      <w:szCs w:val="16"/>
      <w:lang w:val="en-US"/>
    </w:rPr>
  </w:style>
  <w:style w:type="paragraph" w:styleId="ae">
    <w:name w:val="Block Text"/>
    <w:basedOn w:val="a"/>
    <w:semiHidden/>
    <w:unhideWhenUsed/>
    <w:rsid w:val="00FE305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FE305C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FE305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1">
    <w:name w:val="Balloon Text"/>
    <w:basedOn w:val="a"/>
    <w:link w:val="af2"/>
    <w:uiPriority w:val="99"/>
    <w:semiHidden/>
    <w:unhideWhenUsed/>
    <w:rsid w:val="00FE30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305C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Без интервала Знак"/>
    <w:link w:val="af4"/>
    <w:uiPriority w:val="1"/>
    <w:locked/>
    <w:rsid w:val="00FE305C"/>
    <w:rPr>
      <w:rFonts w:ascii="Batang" w:eastAsia="Batang"/>
      <w:kern w:val="2"/>
      <w:lang w:val="en-US" w:eastAsia="ko-KR"/>
    </w:rPr>
  </w:style>
  <w:style w:type="paragraph" w:styleId="af4">
    <w:name w:val="No Spacing"/>
    <w:link w:val="af3"/>
    <w:uiPriority w:val="1"/>
    <w:qFormat/>
    <w:rsid w:val="00FE30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5">
    <w:name w:val="Абзац списка Знак"/>
    <w:link w:val="af6"/>
    <w:uiPriority w:val="1"/>
    <w:qFormat/>
    <w:locked/>
    <w:rsid w:val="00FE305C"/>
    <w:rPr>
      <w:rFonts w:ascii="№Е" w:eastAsia="№Е"/>
      <w:kern w:val="2"/>
      <w:lang w:val="en-US" w:eastAsia="ko-KR"/>
    </w:rPr>
  </w:style>
  <w:style w:type="paragraph" w:customStyle="1" w:styleId="10">
    <w:name w:val="Абзац списка1"/>
    <w:basedOn w:val="a"/>
    <w:next w:val="af6"/>
    <w:uiPriority w:val="1"/>
    <w:qFormat/>
    <w:rsid w:val="00FE305C"/>
    <w:pPr>
      <w:spacing w:after="0" w:line="240" w:lineRule="auto"/>
      <w:ind w:left="400"/>
      <w:jc w:val="both"/>
    </w:pPr>
    <w:rPr>
      <w:rFonts w:ascii="№Е" w:eastAsia="№Е" w:hint="eastAsia"/>
      <w:kern w:val="2"/>
      <w:lang w:val="en-US" w:eastAsia="ko-KR"/>
    </w:rPr>
  </w:style>
  <w:style w:type="paragraph" w:customStyle="1" w:styleId="ParaAttribute30">
    <w:name w:val="ParaAttribute30"/>
    <w:rsid w:val="00FE305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FE305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E305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rsid w:val="00FE305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E305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FE305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E305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aliases w:val="основа"/>
    <w:rsid w:val="00FE305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rsid w:val="00FE305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FE305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E305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E305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FE305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FE305C"/>
    <w:rPr>
      <w:vertAlign w:val="superscript"/>
    </w:rPr>
  </w:style>
  <w:style w:type="character" w:styleId="af8">
    <w:name w:val="annotation reference"/>
    <w:uiPriority w:val="99"/>
    <w:semiHidden/>
    <w:unhideWhenUsed/>
    <w:rsid w:val="00FE305C"/>
    <w:rPr>
      <w:sz w:val="16"/>
      <w:szCs w:val="16"/>
    </w:rPr>
  </w:style>
  <w:style w:type="character" w:customStyle="1" w:styleId="CharAttribute484">
    <w:name w:val="CharAttribute484"/>
    <w:uiPriority w:val="99"/>
    <w:rsid w:val="00FE305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E305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FE305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FE305C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FE305C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FE305C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FE305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FE305C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FE305C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FE305C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FE305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FE305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FE305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FE305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FE305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FE305C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FE305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FE305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FE305C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FE305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FE305C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FE305C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FE305C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FE305C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FE305C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FE305C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FE305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FE305C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FE305C"/>
  </w:style>
  <w:style w:type="character" w:customStyle="1" w:styleId="apple-converted-space">
    <w:name w:val="apple-converted-space"/>
    <w:rsid w:val="00FE305C"/>
  </w:style>
  <w:style w:type="table" w:styleId="af9">
    <w:name w:val="Table Grid"/>
    <w:basedOn w:val="a1"/>
    <w:uiPriority w:val="59"/>
    <w:rsid w:val="00FE305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FE305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FE30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sid w:val="00FE305C"/>
    <w:rPr>
      <w:b/>
      <w:bCs/>
    </w:rPr>
  </w:style>
  <w:style w:type="paragraph" w:styleId="af6">
    <w:name w:val="List Paragraph"/>
    <w:basedOn w:val="a"/>
    <w:link w:val="af5"/>
    <w:uiPriority w:val="1"/>
    <w:qFormat/>
    <w:rsid w:val="00FE305C"/>
    <w:pPr>
      <w:ind w:left="720"/>
      <w:contextualSpacing/>
    </w:pPr>
    <w:rPr>
      <w:rFonts w:ascii="№Е" w:eastAsia="№Е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2023-09-14T06:49:00Z</dcterms:created>
  <dcterms:modified xsi:type="dcterms:W3CDTF">2023-09-20T08:16:00Z</dcterms:modified>
</cp:coreProperties>
</file>